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5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6C422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32DDA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D6F64A8" w14:textId="295C549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870D49">
        <w:rPr>
          <w:b/>
          <w:caps/>
          <w:sz w:val="24"/>
          <w:szCs w:val="24"/>
        </w:rPr>
        <w:t>9</w:t>
      </w:r>
      <w:r w:rsidR="0027535E">
        <w:rPr>
          <w:b/>
          <w:caps/>
          <w:sz w:val="24"/>
          <w:szCs w:val="24"/>
        </w:rPr>
        <w:t>/25-</w:t>
      </w:r>
      <w:r w:rsidR="00C34D5C">
        <w:rPr>
          <w:b/>
          <w:caps/>
          <w:sz w:val="24"/>
          <w:szCs w:val="24"/>
        </w:rPr>
        <w:t>1</w:t>
      </w:r>
      <w:r w:rsidR="00335CC5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70D49">
        <w:rPr>
          <w:b/>
          <w:sz w:val="24"/>
          <w:szCs w:val="24"/>
        </w:rPr>
        <w:t>30 июля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557551F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0D5DE14" w14:textId="164166E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34D5C">
        <w:rPr>
          <w:b/>
          <w:sz w:val="24"/>
          <w:szCs w:val="24"/>
        </w:rPr>
        <w:t>19-05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7B54FF9" w14:textId="2D1BF80B" w:rsidR="008A79AF" w:rsidRPr="00ED7344" w:rsidRDefault="00B8690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К.В.С.</w:t>
      </w:r>
    </w:p>
    <w:p w14:paraId="01C9F1D5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B4F1AEC" w14:textId="21CD30CD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="00870D49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Лукин А.В., Макаренко Н.Н., </w:t>
      </w:r>
      <w:r w:rsidR="009E2982">
        <w:rPr>
          <w:sz w:val="24"/>
          <w:szCs w:val="24"/>
        </w:rPr>
        <w:t xml:space="preserve">Мугалимов С.Н., </w:t>
      </w:r>
      <w:r>
        <w:rPr>
          <w:sz w:val="24"/>
          <w:szCs w:val="24"/>
        </w:rPr>
        <w:t xml:space="preserve">Никифоров А.В., </w:t>
      </w:r>
      <w:r w:rsidR="009E2982">
        <w:rPr>
          <w:sz w:val="24"/>
          <w:szCs w:val="24"/>
        </w:rPr>
        <w:t xml:space="preserve">Пайгачкин Ю.В., </w:t>
      </w:r>
      <w:r>
        <w:rPr>
          <w:sz w:val="24"/>
          <w:szCs w:val="24"/>
        </w:rPr>
        <w:t xml:space="preserve">Романов Н.Е., Свиридов О.В., </w:t>
      </w:r>
      <w:r w:rsidR="00870D49">
        <w:rPr>
          <w:sz w:val="24"/>
          <w:szCs w:val="24"/>
        </w:rPr>
        <w:t>Цветкова А.И.,</w:t>
      </w:r>
      <w:r>
        <w:rPr>
          <w:sz w:val="24"/>
          <w:szCs w:val="24"/>
        </w:rPr>
        <w:t xml:space="preserve">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4C89F7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F9A4688" w14:textId="66D352EE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6129B">
        <w:rPr>
          <w:sz w:val="24"/>
          <w:szCs w:val="24"/>
        </w:rPr>
        <w:t>в отсутствие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34D5C">
        <w:rPr>
          <w:sz w:val="24"/>
          <w:szCs w:val="24"/>
        </w:rPr>
        <w:t>19-05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C90D959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BEF149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DF66003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FCE4DE6" w14:textId="4F8D4DE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34D5C" w:rsidRPr="00C34D5C">
        <w:rPr>
          <w:sz w:val="24"/>
          <w:szCs w:val="24"/>
        </w:rPr>
        <w:t xml:space="preserve">21.04.2025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B86901">
        <w:rPr>
          <w:sz w:val="24"/>
          <w:szCs w:val="24"/>
        </w:rPr>
        <w:t>К.В.С.</w:t>
      </w:r>
      <w:r w:rsidR="00C34D5C" w:rsidRPr="00C34D5C">
        <w:rPr>
          <w:sz w:val="24"/>
          <w:szCs w:val="24"/>
        </w:rPr>
        <w:t>, имеющего регистрационный номер</w:t>
      </w:r>
      <w:proofErr w:type="gramStart"/>
      <w:r w:rsidR="00C34D5C" w:rsidRPr="00C34D5C">
        <w:rPr>
          <w:sz w:val="24"/>
          <w:szCs w:val="24"/>
        </w:rPr>
        <w:t xml:space="preserve"> </w:t>
      </w:r>
      <w:r w:rsidR="00B86901">
        <w:rPr>
          <w:sz w:val="24"/>
          <w:szCs w:val="24"/>
        </w:rPr>
        <w:t>….</w:t>
      </w:r>
      <w:proofErr w:type="gramEnd"/>
      <w:r w:rsidR="00B86901">
        <w:rPr>
          <w:sz w:val="24"/>
          <w:szCs w:val="24"/>
        </w:rPr>
        <w:t>.</w:t>
      </w:r>
      <w:r w:rsidR="00C34D5C" w:rsidRPr="00C34D5C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B86901">
        <w:rPr>
          <w:sz w:val="24"/>
          <w:szCs w:val="24"/>
        </w:rPr>
        <w:t>…..</w:t>
      </w:r>
    </w:p>
    <w:p w14:paraId="388F3F3B" w14:textId="24243D89" w:rsidR="008F297E" w:rsidRPr="008F297E" w:rsidRDefault="00FE2CF2" w:rsidP="000612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06129B" w:rsidRPr="0006129B">
        <w:rPr>
          <w:sz w:val="24"/>
          <w:szCs w:val="24"/>
        </w:rPr>
        <w:t xml:space="preserve">В представлении сообщается, что </w:t>
      </w:r>
      <w:r w:rsidR="00C34D5C" w:rsidRPr="00C34D5C">
        <w:rPr>
          <w:sz w:val="24"/>
          <w:szCs w:val="24"/>
        </w:rPr>
        <w:t xml:space="preserve">адвокатом нарушены нормы </w:t>
      </w:r>
      <w:proofErr w:type="spellStart"/>
      <w:r w:rsidR="00C34D5C" w:rsidRPr="00C34D5C">
        <w:rPr>
          <w:sz w:val="24"/>
          <w:szCs w:val="24"/>
        </w:rPr>
        <w:t>пп</w:t>
      </w:r>
      <w:proofErr w:type="spellEnd"/>
      <w:r w:rsidR="00C34D5C" w:rsidRPr="00C34D5C">
        <w:rPr>
          <w:sz w:val="24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п. 6.7 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года (утв. </w:t>
      </w:r>
      <w:proofErr w:type="spellStart"/>
      <w:r w:rsidR="00C34D5C" w:rsidRPr="00C34D5C">
        <w:rPr>
          <w:sz w:val="24"/>
          <w:szCs w:val="24"/>
        </w:rPr>
        <w:t>Реш</w:t>
      </w:r>
      <w:proofErr w:type="spellEnd"/>
      <w:r w:rsidR="00C34D5C" w:rsidRPr="00C34D5C">
        <w:rPr>
          <w:sz w:val="24"/>
          <w:szCs w:val="24"/>
        </w:rPr>
        <w:t>. Совета АПМО от 20.04.2022 г. протокол № 06/23-01), выразившиеся в том, что адвокат К</w:t>
      </w:r>
      <w:r w:rsidR="00B86901">
        <w:rPr>
          <w:sz w:val="24"/>
          <w:szCs w:val="24"/>
        </w:rPr>
        <w:t>.</w:t>
      </w:r>
      <w:r w:rsidR="00C34D5C" w:rsidRPr="00C34D5C">
        <w:rPr>
          <w:sz w:val="24"/>
          <w:szCs w:val="24"/>
        </w:rPr>
        <w:t>В.С., приняв поручение на защиту П</w:t>
      </w:r>
      <w:r w:rsidR="00B86901">
        <w:rPr>
          <w:sz w:val="24"/>
          <w:szCs w:val="24"/>
        </w:rPr>
        <w:t>.</w:t>
      </w:r>
      <w:r w:rsidR="00C34D5C" w:rsidRPr="00C34D5C">
        <w:rPr>
          <w:sz w:val="24"/>
          <w:szCs w:val="24"/>
        </w:rPr>
        <w:t>П.В. в порядке ст. 51 УПК РФ, не связался с предыдущим адвокатом по назначению Г</w:t>
      </w:r>
      <w:r w:rsidR="00B86901">
        <w:rPr>
          <w:sz w:val="24"/>
          <w:szCs w:val="24"/>
        </w:rPr>
        <w:t>.</w:t>
      </w:r>
      <w:r w:rsidR="00C34D5C" w:rsidRPr="00C34D5C">
        <w:rPr>
          <w:sz w:val="24"/>
          <w:szCs w:val="24"/>
        </w:rPr>
        <w:t>О.Н., не выяснил причины ее замены и не поставил об этом в известность представителя по направлению</w:t>
      </w:r>
      <w:r w:rsidR="008F297E" w:rsidRPr="008F297E">
        <w:rPr>
          <w:sz w:val="24"/>
          <w:szCs w:val="24"/>
        </w:rPr>
        <w:t>.</w:t>
      </w:r>
    </w:p>
    <w:p w14:paraId="6A7989A1" w14:textId="066E57F9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D5C">
        <w:rPr>
          <w:sz w:val="24"/>
          <w:szCs w:val="24"/>
        </w:rPr>
        <w:t>21.04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53A1E577" w14:textId="1BE954AD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D5C">
        <w:rPr>
          <w:sz w:val="24"/>
          <w:szCs w:val="24"/>
        </w:rPr>
        <w:t>14.05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06129B">
        <w:rPr>
          <w:sz w:val="24"/>
          <w:szCs w:val="24"/>
        </w:rPr>
        <w:t>1</w:t>
      </w:r>
      <w:r w:rsidR="00C34D5C">
        <w:rPr>
          <w:sz w:val="24"/>
          <w:szCs w:val="24"/>
        </w:rPr>
        <w:t>654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6129B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06129B" w:rsidRPr="00FC0ADD">
        <w:rPr>
          <w:sz w:val="24"/>
          <w:szCs w:val="24"/>
        </w:rPr>
        <w:t xml:space="preserve">в ответ на который адвокатом </w:t>
      </w:r>
      <w:r w:rsidR="0006129B">
        <w:rPr>
          <w:sz w:val="24"/>
          <w:szCs w:val="24"/>
        </w:rPr>
        <w:t xml:space="preserve">представлены </w:t>
      </w:r>
      <w:r w:rsidR="0006129B" w:rsidRPr="00FF2C03">
        <w:rPr>
          <w:sz w:val="24"/>
          <w:szCs w:val="24"/>
        </w:rPr>
        <w:t>объяснения</w:t>
      </w:r>
      <w:r w:rsidR="008F297E">
        <w:rPr>
          <w:sz w:val="24"/>
          <w:szCs w:val="24"/>
        </w:rPr>
        <w:t>.</w:t>
      </w:r>
    </w:p>
    <w:p w14:paraId="0FC1542E" w14:textId="25B8189E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1F0F84">
        <w:rPr>
          <w:sz w:val="24"/>
          <w:szCs w:val="24"/>
        </w:rPr>
        <w:t>27.05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CB7F60">
        <w:rPr>
          <w:sz w:val="24"/>
          <w:szCs w:val="24"/>
        </w:rPr>
        <w:t>не явил</w:t>
      </w:r>
      <w:r w:rsidR="001F0F84">
        <w:rPr>
          <w:sz w:val="24"/>
          <w:szCs w:val="24"/>
        </w:rPr>
        <w:t>ся</w:t>
      </w:r>
      <w:r w:rsidR="00CB7F60">
        <w:rPr>
          <w:sz w:val="24"/>
          <w:szCs w:val="24"/>
        </w:rPr>
        <w:t>, уведомлен</w:t>
      </w:r>
      <w:r>
        <w:rPr>
          <w:sz w:val="24"/>
          <w:szCs w:val="24"/>
        </w:rPr>
        <w:t>.</w:t>
      </w:r>
    </w:p>
    <w:p w14:paraId="7C6A9D27" w14:textId="763A1E46" w:rsidR="0055195B" w:rsidRPr="00C34D5C" w:rsidRDefault="00C34D5C" w:rsidP="00C34D5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0F84">
        <w:rPr>
          <w:sz w:val="24"/>
          <w:szCs w:val="24"/>
        </w:rPr>
        <w:t>27.05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C34D5C">
        <w:rPr>
          <w:sz w:val="24"/>
          <w:szCs w:val="24"/>
        </w:rPr>
        <w:t xml:space="preserve">о наличии в действиях адвоката </w:t>
      </w:r>
      <w:r w:rsidR="00B86901">
        <w:rPr>
          <w:sz w:val="24"/>
          <w:szCs w:val="24"/>
        </w:rPr>
        <w:t>К.В.С.</w:t>
      </w:r>
      <w:r w:rsidRPr="00C34D5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 </w:t>
      </w:r>
      <w:proofErr w:type="spellStart"/>
      <w:r w:rsidRPr="00C34D5C">
        <w:rPr>
          <w:sz w:val="24"/>
          <w:szCs w:val="24"/>
        </w:rPr>
        <w:t>п.п</w:t>
      </w:r>
      <w:proofErr w:type="spellEnd"/>
      <w:r w:rsidRPr="00C34D5C">
        <w:rPr>
          <w:sz w:val="24"/>
          <w:szCs w:val="24"/>
        </w:rPr>
        <w:t>. 1 п. 1 ст. 7 ФЗ «Об адвокатской деятельности и адвокатуре в РФ», п. 1 ст. 8 КПЭА, п. 6.7 Правил Адвокатской палаты Московской области по исполнению Порядка назначения адвокатов в качестве защитников в уголовном судопроизводстве, выразившиеся в том, что адвокат, приняв поручение на защиту П</w:t>
      </w:r>
      <w:r w:rsidR="00B86901">
        <w:rPr>
          <w:sz w:val="24"/>
          <w:szCs w:val="24"/>
        </w:rPr>
        <w:t>.</w:t>
      </w:r>
      <w:r w:rsidRPr="00C34D5C">
        <w:rPr>
          <w:sz w:val="24"/>
          <w:szCs w:val="24"/>
        </w:rPr>
        <w:t>П.В. по уголовному делу в порядке ст. 51 УПК РФ, не связался с предыдущим адвокатом по назначению Г</w:t>
      </w:r>
      <w:r w:rsidR="00B86901">
        <w:rPr>
          <w:sz w:val="24"/>
          <w:szCs w:val="24"/>
        </w:rPr>
        <w:t>.</w:t>
      </w:r>
      <w:r w:rsidRPr="00C34D5C">
        <w:rPr>
          <w:sz w:val="24"/>
          <w:szCs w:val="24"/>
        </w:rPr>
        <w:t>О.Н., не выяснил причины ее замены и не поставил об этом в известность представителя АПМО по направлению</w:t>
      </w:r>
      <w:r w:rsidR="007E56CB" w:rsidRPr="004D1CF1">
        <w:rPr>
          <w:sz w:val="24"/>
          <w:szCs w:val="24"/>
        </w:rPr>
        <w:t>.</w:t>
      </w:r>
      <w:bookmarkEnd w:id="2"/>
    </w:p>
    <w:p w14:paraId="211BDF59" w14:textId="77777777" w:rsidR="00A42243" w:rsidRDefault="00A42243" w:rsidP="00A42243">
      <w:pPr>
        <w:pStyle w:val="aa"/>
        <w:jc w:val="both"/>
        <w:rPr>
          <w:szCs w:val="24"/>
        </w:rPr>
      </w:pPr>
    </w:p>
    <w:p w14:paraId="4041E668" w14:textId="77777777" w:rsidR="00B1597A" w:rsidRDefault="00B1597A" w:rsidP="00B1597A">
      <w:pPr>
        <w:pStyle w:val="aa"/>
        <w:jc w:val="both"/>
        <w:rPr>
          <w:szCs w:val="24"/>
          <w:lang w:eastAsia="en-US"/>
        </w:rPr>
      </w:pPr>
    </w:p>
    <w:p w14:paraId="625BFB7A" w14:textId="4F18B7ED" w:rsidR="00B1597A" w:rsidRDefault="00B1597A" w:rsidP="00B1597A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</w:t>
      </w:r>
      <w:r w:rsidR="00C34D5C">
        <w:rPr>
          <w:szCs w:val="24"/>
          <w:lang w:eastAsia="en-US"/>
        </w:rPr>
        <w:t>07.07.2025г. от адвоката поступило заявление о рассмотрении дисциплинарного производства в его отсутствие, в котором он выражает согласие</w:t>
      </w:r>
      <w:r>
        <w:rPr>
          <w:szCs w:val="24"/>
          <w:lang w:eastAsia="en-US"/>
        </w:rPr>
        <w:t xml:space="preserve"> с заключением Квалификационной комиссии. </w:t>
      </w:r>
    </w:p>
    <w:p w14:paraId="200B64FC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4F49CB8A" w14:textId="30F3B494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D1CF1">
        <w:rPr>
          <w:sz w:val="24"/>
          <w:szCs w:val="24"/>
          <w:lang w:eastAsia="en-US"/>
        </w:rPr>
        <w:t xml:space="preserve">не </w:t>
      </w:r>
      <w:r w:rsidR="00B1597A">
        <w:rPr>
          <w:sz w:val="24"/>
          <w:szCs w:val="24"/>
          <w:lang w:eastAsia="en-US"/>
        </w:rPr>
        <w:t xml:space="preserve">явился, </w:t>
      </w:r>
      <w:r w:rsidR="004D1CF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060E6A9C" w14:textId="77777777" w:rsidR="00335CC5" w:rsidRDefault="00335CC5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5AEE53D" w14:textId="77777777" w:rsidR="00335CC5" w:rsidRDefault="00335CC5" w:rsidP="00335CC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26813F2" w14:textId="7524B972" w:rsidR="00A47043" w:rsidRPr="00A47043" w:rsidRDefault="00A47043" w:rsidP="00A47043">
      <w:pPr>
        <w:ind w:firstLine="708"/>
        <w:jc w:val="both"/>
        <w:rPr>
          <w:sz w:val="24"/>
          <w:szCs w:val="24"/>
          <w:lang w:eastAsia="en-US"/>
        </w:rPr>
      </w:pPr>
      <w:r w:rsidRPr="00A47043">
        <w:rPr>
          <w:sz w:val="24"/>
          <w:szCs w:val="24"/>
          <w:lang w:eastAsia="en-US"/>
        </w:rPr>
        <w:t xml:space="preserve">20.04.2022 г. Советом АПМО утверждены </w:t>
      </w:r>
      <w:bookmarkStart w:id="3" w:name="_Hlk165984569"/>
      <w:r w:rsidRPr="00A47043">
        <w:rPr>
          <w:sz w:val="24"/>
          <w:szCs w:val="24"/>
          <w:lang w:eastAsia="en-US"/>
        </w:rPr>
        <w:t>Прав</w:t>
      </w:r>
      <w:r w:rsidR="00FF16E4">
        <w:rPr>
          <w:sz w:val="24"/>
          <w:szCs w:val="24"/>
          <w:lang w:eastAsia="en-US"/>
        </w:rPr>
        <w:t>ила АПМО</w:t>
      </w:r>
      <w:r w:rsidRPr="00A47043">
        <w:rPr>
          <w:sz w:val="24"/>
          <w:szCs w:val="24"/>
          <w:lang w:eastAsia="en-US"/>
        </w:rPr>
        <w:t xml:space="preserve"> по исполнению Порядка назначения адвокатов в качестве защитников в уголовном судопроизводстве</w:t>
      </w:r>
      <w:bookmarkEnd w:id="3"/>
      <w:r w:rsidRPr="00A47043">
        <w:rPr>
          <w:sz w:val="24"/>
          <w:szCs w:val="24"/>
          <w:lang w:eastAsia="en-US"/>
        </w:rPr>
        <w:t>, утверждённого Решением Совета ФПА РФ от 15</w:t>
      </w:r>
      <w:r>
        <w:rPr>
          <w:sz w:val="24"/>
          <w:szCs w:val="24"/>
          <w:lang w:eastAsia="en-US"/>
        </w:rPr>
        <w:t>.03.</w:t>
      </w:r>
      <w:r w:rsidRPr="00A47043">
        <w:rPr>
          <w:sz w:val="24"/>
          <w:szCs w:val="24"/>
          <w:lang w:eastAsia="en-US"/>
        </w:rPr>
        <w:t>2019 г. (далее – Правила Адвокатской палаты Московской области по исполнению Порядка назначения адвокатов в качестве защитников в уголовном судопроизводстве, Правила).</w:t>
      </w:r>
    </w:p>
    <w:p w14:paraId="6DD1CFED" w14:textId="77777777" w:rsidR="00A47043" w:rsidRPr="00A47043" w:rsidRDefault="00A47043" w:rsidP="00A47043">
      <w:pPr>
        <w:ind w:firstLine="708"/>
        <w:jc w:val="both"/>
        <w:rPr>
          <w:sz w:val="24"/>
          <w:szCs w:val="24"/>
          <w:lang w:eastAsia="en-US"/>
        </w:rPr>
      </w:pPr>
      <w:r w:rsidRPr="00A47043">
        <w:rPr>
          <w:sz w:val="24"/>
          <w:szCs w:val="24"/>
          <w:lang w:eastAsia="en-US"/>
        </w:rPr>
        <w:t>Согласно п. 7 Стандарта осуществления адвокатом защиты в уголовном судопроизводстве, п. 6.7 Правил адвокат, вступивший в дело по назначению, должен предпринять необходимые меры для выяснения факта участия о деле другого адвоката; при получении подобных сведений адвокат по назначению обязан незамедлительно уведомить этого адвоката о своем вступлении в дело.</w:t>
      </w:r>
    </w:p>
    <w:p w14:paraId="2522ACF7" w14:textId="1731752E" w:rsidR="00A47043" w:rsidRPr="00A47043" w:rsidRDefault="00A47043" w:rsidP="00A470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рассмотрения настоящего дисциплинарного производства</w:t>
      </w:r>
      <w:r w:rsidRPr="00A47043">
        <w:rPr>
          <w:sz w:val="24"/>
          <w:szCs w:val="24"/>
          <w:lang w:eastAsia="en-US"/>
        </w:rPr>
        <w:t xml:space="preserve"> установлено, что адвокат не выполнил данного требования, поскольку после принятия поручения на защиту П</w:t>
      </w:r>
      <w:r w:rsidR="00B86901">
        <w:rPr>
          <w:sz w:val="24"/>
          <w:szCs w:val="24"/>
          <w:lang w:eastAsia="en-US"/>
        </w:rPr>
        <w:t>.</w:t>
      </w:r>
      <w:r w:rsidRPr="00A47043">
        <w:rPr>
          <w:sz w:val="24"/>
          <w:szCs w:val="24"/>
          <w:lang w:eastAsia="en-US"/>
        </w:rPr>
        <w:t>П.В. в порядке ст. 51 УПК РФ, не связался с предыдущим адвокатом в порядке ст. 51 УПК РФ Г</w:t>
      </w:r>
      <w:r w:rsidR="00B86901">
        <w:rPr>
          <w:sz w:val="24"/>
          <w:szCs w:val="24"/>
          <w:lang w:eastAsia="en-US"/>
        </w:rPr>
        <w:t>.</w:t>
      </w:r>
      <w:r w:rsidRPr="00A47043">
        <w:rPr>
          <w:sz w:val="24"/>
          <w:szCs w:val="24"/>
          <w:lang w:eastAsia="en-US"/>
        </w:rPr>
        <w:t>О.Н., не выяснил причины ее замены и не поставил об этом в известность представителя АПМО по направлению.</w:t>
      </w:r>
    </w:p>
    <w:p w14:paraId="4F09D8EA" w14:textId="479D3F6B" w:rsidR="00335CC5" w:rsidRPr="00543091" w:rsidRDefault="00A47043" w:rsidP="00A470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необходимым учитывать, что</w:t>
      </w:r>
      <w:r w:rsidRPr="00A47043">
        <w:rPr>
          <w:sz w:val="24"/>
          <w:szCs w:val="24"/>
          <w:lang w:eastAsia="en-US"/>
        </w:rPr>
        <w:t xml:space="preserve"> адвокат полностью признал факт допущенного им нарушения, пояснил, что ранее не привлекался к дисциплинарной ответственности. </w:t>
      </w:r>
      <w:r>
        <w:rPr>
          <w:sz w:val="24"/>
          <w:szCs w:val="24"/>
          <w:lang w:eastAsia="en-US"/>
        </w:rPr>
        <w:t>Действия адвоката</w:t>
      </w:r>
      <w:r w:rsidRPr="00A47043">
        <w:rPr>
          <w:sz w:val="24"/>
          <w:szCs w:val="24"/>
          <w:lang w:eastAsia="en-US"/>
        </w:rPr>
        <w:t xml:space="preserve"> какого-либо ущерба правам и законным интересам доверителя действиями адвоката причинено не было</w:t>
      </w:r>
      <w:r>
        <w:rPr>
          <w:sz w:val="24"/>
          <w:szCs w:val="24"/>
          <w:lang w:eastAsia="en-US"/>
        </w:rPr>
        <w:t xml:space="preserve">. Поэтому </w:t>
      </w:r>
      <w:r w:rsidR="00335CC5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B86901">
        <w:rPr>
          <w:sz w:val="24"/>
          <w:szCs w:val="24"/>
          <w:lang w:eastAsia="en-US"/>
        </w:rPr>
        <w:t>.</w:t>
      </w:r>
      <w:r w:rsidR="00335CC5">
        <w:rPr>
          <w:sz w:val="24"/>
          <w:szCs w:val="24"/>
          <w:lang w:eastAsia="en-US"/>
        </w:rPr>
        <w:t>В.С. вследствие малозначительности совершенного адвокатом проступка.</w:t>
      </w:r>
    </w:p>
    <w:p w14:paraId="47D3568F" w14:textId="77777777" w:rsidR="00335CC5" w:rsidRDefault="00335CC5" w:rsidP="00335CC5">
      <w:pPr>
        <w:jc w:val="both"/>
        <w:rPr>
          <w:sz w:val="16"/>
          <w:szCs w:val="16"/>
          <w:lang w:eastAsia="en-US"/>
        </w:rPr>
      </w:pPr>
    </w:p>
    <w:p w14:paraId="11AC85B7" w14:textId="77777777" w:rsidR="00335CC5" w:rsidRDefault="00335CC5" w:rsidP="00335C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2928830" w14:textId="77777777" w:rsidR="00335CC5" w:rsidRDefault="00335CC5" w:rsidP="00335CC5">
      <w:pPr>
        <w:jc w:val="both"/>
        <w:rPr>
          <w:sz w:val="24"/>
          <w:szCs w:val="24"/>
          <w:lang w:eastAsia="en-US"/>
        </w:rPr>
      </w:pPr>
    </w:p>
    <w:p w14:paraId="6A7F5095" w14:textId="77777777" w:rsidR="00335CC5" w:rsidRDefault="00335CC5" w:rsidP="00335CC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1435858" w14:textId="77777777" w:rsidR="00335CC5" w:rsidRDefault="00335CC5" w:rsidP="00335CC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7FA0F73D" w14:textId="77777777" w:rsidR="00335CC5" w:rsidRDefault="00335CC5" w:rsidP="00335CC5">
      <w:pPr>
        <w:jc w:val="both"/>
        <w:rPr>
          <w:sz w:val="16"/>
          <w:szCs w:val="16"/>
          <w:lang w:eastAsia="en-US"/>
        </w:rPr>
      </w:pPr>
    </w:p>
    <w:p w14:paraId="5C7CAF68" w14:textId="144D42BD" w:rsidR="00335CC5" w:rsidRDefault="00335CC5" w:rsidP="00335CC5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C34D5C">
        <w:rPr>
          <w:sz w:val="24"/>
          <w:szCs w:val="24"/>
        </w:rPr>
        <w:t>п.п</w:t>
      </w:r>
      <w:proofErr w:type="spellEnd"/>
      <w:r w:rsidRPr="00C34D5C">
        <w:rPr>
          <w:sz w:val="24"/>
          <w:szCs w:val="24"/>
        </w:rPr>
        <w:t>. 1 п. 1 ст. 7 ФЗ «Об адвокатской деятельности и адвокатуре в РФ», п. 1 ст. 8 КПЭА, п. 6.7 Правил Адвокатской палаты Московской области по исполнению Порядка назначения адвокатов в качестве защитников в уголовном судопроизводстве, выразившиеся в том, что адвокат, приняв поручение на защиту П</w:t>
      </w:r>
      <w:r w:rsidR="00B86901">
        <w:rPr>
          <w:sz w:val="24"/>
          <w:szCs w:val="24"/>
        </w:rPr>
        <w:t>.</w:t>
      </w:r>
      <w:r w:rsidRPr="00C34D5C">
        <w:rPr>
          <w:sz w:val="24"/>
          <w:szCs w:val="24"/>
        </w:rPr>
        <w:t>П.В. по уголовному делу в порядке ст. 51 УПК РФ, не связался с предыдущим адвокатом по назначению Г</w:t>
      </w:r>
      <w:r w:rsidR="00B86901">
        <w:rPr>
          <w:sz w:val="24"/>
          <w:szCs w:val="24"/>
        </w:rPr>
        <w:t>.</w:t>
      </w:r>
      <w:r w:rsidRPr="00C34D5C">
        <w:rPr>
          <w:sz w:val="24"/>
          <w:szCs w:val="24"/>
        </w:rPr>
        <w:t>О.Н., не выяснил причины ее замены и не поставил об этом в известность представителя АПМО по направлению</w:t>
      </w:r>
      <w:r w:rsidRPr="0024480A">
        <w:rPr>
          <w:sz w:val="24"/>
          <w:szCs w:val="24"/>
        </w:rPr>
        <w:t>.</w:t>
      </w:r>
    </w:p>
    <w:p w14:paraId="4EB5F618" w14:textId="4B03E08C" w:rsidR="00335CC5" w:rsidRPr="00335CC5" w:rsidRDefault="00335CC5" w:rsidP="00335CC5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335CC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86901">
        <w:rPr>
          <w:sz w:val="24"/>
          <w:szCs w:val="24"/>
        </w:rPr>
        <w:t>К.В.С.</w:t>
      </w:r>
      <w:r w:rsidRPr="00C34D5C">
        <w:rPr>
          <w:sz w:val="24"/>
          <w:szCs w:val="24"/>
        </w:rPr>
        <w:t>, имеющего регистрационный номер</w:t>
      </w:r>
      <w:proofErr w:type="gramStart"/>
      <w:r w:rsidRPr="00C34D5C">
        <w:rPr>
          <w:sz w:val="24"/>
          <w:szCs w:val="24"/>
        </w:rPr>
        <w:t xml:space="preserve"> </w:t>
      </w:r>
      <w:r w:rsidR="00B86901">
        <w:rPr>
          <w:sz w:val="24"/>
          <w:szCs w:val="24"/>
        </w:rPr>
        <w:t>….</w:t>
      </w:r>
      <w:proofErr w:type="gramEnd"/>
      <w:r w:rsidR="00B86901">
        <w:rPr>
          <w:sz w:val="24"/>
          <w:szCs w:val="24"/>
        </w:rPr>
        <w:t>.</w:t>
      </w:r>
      <w:r w:rsidRPr="00C34D5C">
        <w:rPr>
          <w:sz w:val="24"/>
          <w:szCs w:val="24"/>
        </w:rPr>
        <w:t xml:space="preserve"> в реестре адвокатов Московской области</w:t>
      </w:r>
      <w:r w:rsidRPr="00335CC5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14:paraId="07EECD95" w14:textId="77777777" w:rsidR="00000813" w:rsidRDefault="00000813" w:rsidP="009E2982">
      <w:pPr>
        <w:ind w:firstLine="708"/>
        <w:jc w:val="both"/>
        <w:rPr>
          <w:sz w:val="24"/>
          <w:szCs w:val="24"/>
          <w:lang w:eastAsia="en-US"/>
        </w:rPr>
      </w:pPr>
    </w:p>
    <w:p w14:paraId="01CA0ED9" w14:textId="77777777" w:rsidR="009E2982" w:rsidRDefault="009E2982" w:rsidP="009E2982">
      <w:pPr>
        <w:jc w:val="both"/>
        <w:rPr>
          <w:sz w:val="24"/>
          <w:szCs w:val="24"/>
          <w:lang w:eastAsia="en-US"/>
        </w:rPr>
      </w:pPr>
    </w:p>
    <w:p w14:paraId="3FA85640" w14:textId="77777777" w:rsidR="009E2982" w:rsidRDefault="009E2982" w:rsidP="009E2982">
      <w:pPr>
        <w:ind w:firstLine="708"/>
        <w:jc w:val="both"/>
        <w:rPr>
          <w:sz w:val="24"/>
          <w:szCs w:val="24"/>
          <w:lang w:eastAsia="en-US"/>
        </w:rPr>
      </w:pPr>
    </w:p>
    <w:p w14:paraId="3801B0AA" w14:textId="77777777" w:rsidR="009E2982" w:rsidRPr="000A1010" w:rsidRDefault="009E2982" w:rsidP="009E298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A8454B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FDCC" w14:textId="77777777" w:rsidR="00B23D79" w:rsidRDefault="00B23D79" w:rsidP="00C01A07">
      <w:r>
        <w:separator/>
      </w:r>
    </w:p>
  </w:endnote>
  <w:endnote w:type="continuationSeparator" w:id="0">
    <w:p w14:paraId="181E8E1F" w14:textId="77777777" w:rsidR="00B23D79" w:rsidRDefault="00B23D7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F82" w14:textId="77777777" w:rsidR="00B23D79" w:rsidRDefault="00B23D79" w:rsidP="00C01A07">
      <w:r>
        <w:separator/>
      </w:r>
    </w:p>
  </w:footnote>
  <w:footnote w:type="continuationSeparator" w:id="0">
    <w:p w14:paraId="50BD5040" w14:textId="77777777" w:rsidR="00B23D79" w:rsidRDefault="00B23D7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64AE3F5" w14:textId="77777777" w:rsidR="005E4211" w:rsidRDefault="00784728">
        <w:pPr>
          <w:pStyle w:val="af7"/>
          <w:jc w:val="right"/>
        </w:pPr>
        <w:r>
          <w:fldChar w:fldCharType="begin"/>
        </w:r>
        <w:r w:rsidR="0060780B">
          <w:instrText>PAGE   \* MERGEFORMAT</w:instrText>
        </w:r>
        <w:r>
          <w:fldChar w:fldCharType="separate"/>
        </w:r>
        <w:r w:rsidR="00C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8175B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292"/>
    <w:multiLevelType w:val="hybridMultilevel"/>
    <w:tmpl w:val="A70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6C36F9E"/>
    <w:multiLevelType w:val="hybridMultilevel"/>
    <w:tmpl w:val="91CA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71EE"/>
    <w:multiLevelType w:val="hybridMultilevel"/>
    <w:tmpl w:val="4F6C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1D26"/>
    <w:multiLevelType w:val="hybridMultilevel"/>
    <w:tmpl w:val="4F4C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3CCF"/>
    <w:multiLevelType w:val="hybridMultilevel"/>
    <w:tmpl w:val="254E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52B49"/>
    <w:multiLevelType w:val="hybridMultilevel"/>
    <w:tmpl w:val="8580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1914">
    <w:abstractNumId w:val="5"/>
  </w:num>
  <w:num w:numId="2" w16cid:durableId="585652935">
    <w:abstractNumId w:val="21"/>
  </w:num>
  <w:num w:numId="3" w16cid:durableId="524634876">
    <w:abstractNumId w:val="22"/>
  </w:num>
  <w:num w:numId="4" w16cid:durableId="931355188">
    <w:abstractNumId w:val="8"/>
  </w:num>
  <w:num w:numId="5" w16cid:durableId="1436053197">
    <w:abstractNumId w:val="16"/>
  </w:num>
  <w:num w:numId="6" w16cid:durableId="1406687864">
    <w:abstractNumId w:val="7"/>
  </w:num>
  <w:num w:numId="7" w16cid:durableId="836263321">
    <w:abstractNumId w:val="9"/>
  </w:num>
  <w:num w:numId="8" w16cid:durableId="483468487">
    <w:abstractNumId w:val="25"/>
  </w:num>
  <w:num w:numId="9" w16cid:durableId="459303974">
    <w:abstractNumId w:val="23"/>
  </w:num>
  <w:num w:numId="10" w16cid:durableId="404110903">
    <w:abstractNumId w:val="24"/>
  </w:num>
  <w:num w:numId="11" w16cid:durableId="337196478">
    <w:abstractNumId w:val="18"/>
  </w:num>
  <w:num w:numId="12" w16cid:durableId="966398925">
    <w:abstractNumId w:val="27"/>
  </w:num>
  <w:num w:numId="13" w16cid:durableId="611478834">
    <w:abstractNumId w:val="2"/>
  </w:num>
  <w:num w:numId="14" w16cid:durableId="2084140582">
    <w:abstractNumId w:val="12"/>
  </w:num>
  <w:num w:numId="15" w16cid:durableId="1839417880">
    <w:abstractNumId w:val="19"/>
  </w:num>
  <w:num w:numId="16" w16cid:durableId="1020470574">
    <w:abstractNumId w:val="6"/>
  </w:num>
  <w:num w:numId="17" w16cid:durableId="763452853">
    <w:abstractNumId w:val="20"/>
  </w:num>
  <w:num w:numId="18" w16cid:durableId="561868334">
    <w:abstractNumId w:val="4"/>
  </w:num>
  <w:num w:numId="19" w16cid:durableId="1361129550">
    <w:abstractNumId w:val="17"/>
  </w:num>
  <w:num w:numId="20" w16cid:durableId="2090613616">
    <w:abstractNumId w:val="1"/>
  </w:num>
  <w:num w:numId="21" w16cid:durableId="1274628556">
    <w:abstractNumId w:val="3"/>
  </w:num>
  <w:num w:numId="22" w16cid:durableId="223297470">
    <w:abstractNumId w:val="13"/>
  </w:num>
  <w:num w:numId="23" w16cid:durableId="1048989394">
    <w:abstractNumId w:val="0"/>
  </w:num>
  <w:num w:numId="24" w16cid:durableId="1379427135">
    <w:abstractNumId w:val="15"/>
  </w:num>
  <w:num w:numId="25" w16cid:durableId="273945180">
    <w:abstractNumId w:val="11"/>
  </w:num>
  <w:num w:numId="26" w16cid:durableId="1772624754">
    <w:abstractNumId w:val="10"/>
  </w:num>
  <w:num w:numId="27" w16cid:durableId="516044686">
    <w:abstractNumId w:val="14"/>
  </w:num>
  <w:num w:numId="28" w16cid:durableId="142549423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0813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129B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4C40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6376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C99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5E4"/>
    <w:rsid w:val="001E76D4"/>
    <w:rsid w:val="001F0F8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5CC5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97815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39D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277"/>
    <w:rsid w:val="00403937"/>
    <w:rsid w:val="00404404"/>
    <w:rsid w:val="004048FA"/>
    <w:rsid w:val="00404C7B"/>
    <w:rsid w:val="00405B44"/>
    <w:rsid w:val="00406C83"/>
    <w:rsid w:val="00406E87"/>
    <w:rsid w:val="00407D42"/>
    <w:rsid w:val="00410543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36ACE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1CF1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904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14E1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4728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7135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5B4C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0D4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3C86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982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471E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490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043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51D"/>
    <w:rsid w:val="00B03A1F"/>
    <w:rsid w:val="00B10B0D"/>
    <w:rsid w:val="00B10F61"/>
    <w:rsid w:val="00B13281"/>
    <w:rsid w:val="00B1361F"/>
    <w:rsid w:val="00B143B8"/>
    <w:rsid w:val="00B1597A"/>
    <w:rsid w:val="00B17BB2"/>
    <w:rsid w:val="00B2202D"/>
    <w:rsid w:val="00B23D79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901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53C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4D5C"/>
    <w:rsid w:val="00C36861"/>
    <w:rsid w:val="00C36C9A"/>
    <w:rsid w:val="00C3735A"/>
    <w:rsid w:val="00C37EE2"/>
    <w:rsid w:val="00C401BC"/>
    <w:rsid w:val="00C4035B"/>
    <w:rsid w:val="00C40D2A"/>
    <w:rsid w:val="00C41155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08E8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CF7F7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25E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1FF4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6E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63D4"/>
  <w15:docId w15:val="{87C6A19A-A69D-42DC-A8C2-9671C27D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92C9-F3D6-4C90-BC81-EA5E5A33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2025-08-05T07:29:00Z</cp:lastPrinted>
  <dcterms:created xsi:type="dcterms:W3CDTF">2025-08-05T07:29:00Z</dcterms:created>
  <dcterms:modified xsi:type="dcterms:W3CDTF">2025-08-15T08:57:00Z</dcterms:modified>
</cp:coreProperties>
</file>